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 xml:space="preserve">účtovnej závierke za rok </w:t>
      </w:r>
      <w:r w:rsidR="00372C2E">
        <w:rPr>
          <w:rFonts w:ascii="Arial Narrow" w:hAnsi="Arial Narrow"/>
          <w:b/>
        </w:rPr>
        <w:t>202</w:t>
      </w:r>
      <w:r w:rsidR="00AA5B05">
        <w:rPr>
          <w:rFonts w:ascii="Arial Narrow" w:hAnsi="Arial Narrow"/>
          <w:b/>
        </w:rPr>
        <w:t>2</w:t>
      </w:r>
    </w:p>
    <w:p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3657F5" w:rsidRPr="00A55E63">
        <w:rPr>
          <w:rFonts w:ascii="Arial Narrow" w:hAnsi="Arial Narrow"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602"/>
      </w:tblGrid>
      <w:tr w:rsidR="00A55E63" w:rsidRPr="00A342F8" w:rsidTr="00F252B7">
        <w:trPr>
          <w:trHeight w:val="83"/>
        </w:trPr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C62CEA" w:rsidP="00A14FF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MARKEL s.r.o.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C62CE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ICO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C62CEA" w:rsidP="00E9058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52643085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C62CEA" w:rsidP="00AE3C3E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Horná Súča420, 913 33</w:t>
            </w:r>
          </w:p>
        </w:tc>
      </w:tr>
    </w:tbl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2D7E6D" w:rsidRPr="00A55E63" w:rsidRDefault="002D7E6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  <w:r w:rsidR="00E24706">
        <w:rPr>
          <w:rFonts w:ascii="Arial" w:hAnsi="Arial" w:cs="Arial"/>
        </w:rPr>
        <w:t xml:space="preserve"> dohoda o vykonaní práce</w:t>
      </w:r>
    </w:p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126"/>
        <w:gridCol w:w="3342"/>
      </w:tblGrid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Bežné účtovné</w:t>
            </w:r>
          </w:p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C62CE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C62CE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 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Pr="00A55E63">
        <w:rPr>
          <w:rFonts w:ascii="Arial" w:eastAsia="Times New Roman" w:hAnsi="Arial" w:cs="Arial"/>
          <w:b/>
          <w:bCs/>
          <w:spacing w:val="2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  <w:r w:rsidR="007E563C">
        <w:rPr>
          <w:rFonts w:ascii="Arial" w:hAnsi="Arial" w:cs="Arial"/>
          <w:sz w:val="22"/>
          <w:szCs w:val="22"/>
        </w:rPr>
        <w:t xml:space="preserve"> ano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3"/>
        <w:gridCol w:w="4844"/>
      </w:tblGrid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kúpo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A342F8">
              <w:rPr>
                <w:rFonts w:ascii="Arial" w:hAnsi="Arial" w:cs="Arial"/>
                <w:sz w:val="22"/>
                <w:szCs w:val="22"/>
              </w:rPr>
              <w:t>tvor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A342F8">
              <w:rPr>
                <w:rFonts w:ascii="Arial" w:hAnsi="Arial" w:cs="Arial"/>
                <w:sz w:val="22"/>
                <w:szCs w:val="22"/>
              </w:rPr>
              <w:t>ina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A342F8">
              <w:rPr>
                <w:rFonts w:ascii="Arial" w:hAnsi="Arial" w:cs="Arial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z w:val="22"/>
                <w:szCs w:val="22"/>
              </w:rPr>
              <w:t>ky 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>tane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Pô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A342F8">
              <w:rPr>
                <w:rFonts w:ascii="Arial" w:hAnsi="Arial" w:cs="Arial"/>
                <w:sz w:val="22"/>
                <w:szCs w:val="22"/>
              </w:rPr>
              <w:t>ičky 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A342F8">
              <w:rPr>
                <w:rFonts w:ascii="Arial" w:hAnsi="Arial" w:cs="Arial"/>
                <w:sz w:val="22"/>
                <w:szCs w:val="22"/>
              </w:rPr>
              <w:t>úv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riv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to</w:t>
            </w:r>
            <w:r w:rsidRPr="00A342F8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A342F8">
              <w:rPr>
                <w:rFonts w:ascii="Arial" w:hAnsi="Arial" w:cs="Arial"/>
                <w:sz w:val="22"/>
                <w:szCs w:val="22"/>
              </w:rPr>
              <w:t>op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A342F8"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 odpisov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d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 xml:space="preserve"> 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metód</w:t>
      </w:r>
      <w:r w:rsidR="002C12B4"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ním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vu 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nú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hodnotu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  <w:r w:rsidR="00AC0CC0">
        <w:rPr>
          <w:rFonts w:ascii="Arial" w:hAnsi="Arial" w:cs="Arial"/>
          <w:spacing w:val="-5"/>
          <w:sz w:val="22"/>
          <w:szCs w:val="22"/>
        </w:rPr>
        <w:t xml:space="preserve"> minimálne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  <w:r w:rsidR="00AC0CC0">
        <w:rPr>
          <w:rFonts w:ascii="Arial" w:hAnsi="Arial" w:cs="Arial"/>
          <w:spacing w:val="-1"/>
          <w:sz w:val="22"/>
          <w:szCs w:val="22"/>
        </w:rPr>
        <w:t xml:space="preserve">  0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 sume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4. </w:t>
      </w:r>
      <w:r>
        <w:rPr>
          <w:color w:val="222222"/>
          <w:u w:val="single"/>
        </w:rPr>
        <w:t>Informácie o vytvorení kapitálového fondu</w:t>
      </w:r>
      <w:r>
        <w:rPr>
          <w:color w:val="222222"/>
        </w:rPr>
        <w:t> z príspevkov podľa § 123 ods. 2 </w:t>
      </w:r>
      <w:r>
        <w:rPr>
          <w:color w:val="222222"/>
        </w:rPr>
        <w:br/>
        <w:t>a 217a Obchodného zákonníka v znení neskorších predpisov</w:t>
      </w:r>
    </w:p>
    <w:p w:rsidR="00E24706" w:rsidRP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b/>
          <w:bCs/>
          <w:color w:val="222222"/>
          <w:sz w:val="22"/>
          <w:szCs w:val="22"/>
        </w:rPr>
        <w:t>Príspevky spoločníkov do kapitálového fondu neboli</w:t>
      </w:r>
    </w:p>
    <w:p w:rsidR="00E24706" w:rsidRDefault="00E24706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E24706" w:rsidP="00E24706">
      <w:pPr>
        <w:pStyle w:val="Zkladntext"/>
        <w:tabs>
          <w:tab w:val="left" w:pos="668"/>
        </w:tabs>
        <w:ind w:left="0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</w:t>
      </w:r>
      <w:r w:rsidR="00373635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373635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373635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tovnej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lenom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suma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dňu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lastRenderedPageBreak/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37F73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637F7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="00637F73" w:rsidRPr="00A55E63">
        <w:rPr>
          <w:rFonts w:ascii="Arial" w:hAnsi="Arial" w:cs="Arial"/>
          <w:spacing w:val="2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 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2C12B4" w:rsidRPr="00A55E63">
        <w:rPr>
          <w:rFonts w:ascii="Arial" w:hAnsi="Arial" w:cs="Arial"/>
          <w:spacing w:val="2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2C12B4" w:rsidRPr="00A55E63">
        <w:rPr>
          <w:rFonts w:ascii="Arial" w:hAnsi="Arial" w:cs="Arial"/>
          <w:spacing w:val="4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Pr="00A55E63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Pr="00A55E63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A55E63" w:rsidRPr="00A55E63" w:rsidRDefault="00A55E6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D5C84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9D5C84" w:rsidRPr="00A55E63">
        <w:rPr>
          <w:rFonts w:ascii="Arial" w:hAnsi="Arial" w:cs="Arial"/>
          <w:sz w:val="22"/>
          <w:szCs w:val="22"/>
        </w:rPr>
        <w:t xml:space="preserve">. Informácie o udelení výlučného práva alebo osobitného práva, ktorým sa udelilo právo poskytovať </w:t>
      </w:r>
      <w:r w:rsidR="009D5C84"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="009D5C84"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</w:p>
    <w:sectPr w:rsidR="009D5C84" w:rsidRPr="00A55E63" w:rsidSect="007575E9">
      <w:headerReference w:type="default" r:id="rId7"/>
      <w:footerReference w:type="default" r:id="rId8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83E" w:rsidRDefault="00C6583E">
      <w:r>
        <w:separator/>
      </w:r>
    </w:p>
  </w:endnote>
  <w:endnote w:type="continuationSeparator" w:id="1">
    <w:p w:rsidR="00C6583E" w:rsidRDefault="00C6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E8" w:rsidRDefault="00A2374C">
    <w:pPr>
      <w:spacing w:line="200" w:lineRule="exact"/>
      <w:rPr>
        <w:sz w:val="20"/>
        <w:szCs w:val="20"/>
      </w:rPr>
    </w:pPr>
    <w:r w:rsidRPr="00A2374C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3.9pt;margin-top:800.05pt;width:42.6pt;height:14pt;z-index:-251658752;mso-position-horizontal-relative:page;mso-position-vertical-relative:page" filled="f" stroked="f">
          <v:textbox inset="0,0,0,0">
            <w:txbxContent>
              <w:p w:rsidR="00F404E8" w:rsidRDefault="002C12B4">
                <w:pPr>
                  <w:pStyle w:val="Zkladntext"/>
                  <w:spacing w:line="265" w:lineRule="exact"/>
                  <w:ind w:left="20" w:firstLine="0"/>
                </w:pPr>
                <w:r>
                  <w:t>Str</w:t>
                </w:r>
                <w:r>
                  <w:rPr>
                    <w:spacing w:val="-2"/>
                  </w:rPr>
                  <w:t>a</w:t>
                </w:r>
                <w:r>
                  <w:t>na</w:t>
                </w:r>
                <w:r>
                  <w:rPr>
                    <w:spacing w:val="-1"/>
                  </w:rPr>
                  <w:t xml:space="preserve"> </w:t>
                </w:r>
                <w:fldSimple w:instr=" PAGE ">
                  <w:r w:rsidR="00AA5B05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83E" w:rsidRDefault="00C6583E">
      <w:r>
        <w:separator/>
      </w:r>
    </w:p>
  </w:footnote>
  <w:footnote w:type="continuationSeparator" w:id="1">
    <w:p w:rsidR="00C6583E" w:rsidRDefault="00C65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Pr="004A2BF3">
      <w:rPr>
        <w:rFonts w:ascii="Arial" w:hAnsi="Arial" w:cs="Arial"/>
        <w:spacing w:val="-8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>01</w:t>
    </w:r>
    <w:r>
      <w:rPr>
        <w:rFonts w:ascii="Arial" w:hAnsi="Arial" w:cs="Arial"/>
        <w:sz w:val="22"/>
        <w:szCs w:val="22"/>
      </w:rPr>
      <w:t xml:space="preserve"> </w:t>
    </w:r>
    <w:r w:rsidR="004A2BF3">
      <w:rPr>
        <w:rFonts w:ascii="Arial" w:hAnsi="Arial" w:cs="Arial"/>
        <w:sz w:val="22"/>
        <w:szCs w:val="22"/>
      </w:rPr>
      <w:t xml:space="preserve">                        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ČO: </w:t>
    </w:r>
    <w:r w:rsidR="00C62CEA">
      <w:rPr>
        <w:rFonts w:ascii="Arial" w:hAnsi="Arial" w:cs="Arial"/>
        <w:sz w:val="22"/>
        <w:szCs w:val="22"/>
        <w:bdr w:val="single" w:sz="4" w:space="0" w:color="auto"/>
      </w:rPr>
      <w:t>52643085</w:t>
    </w:r>
    <w:r w:rsidR="004A2BF3">
      <w:rPr>
        <w:rFonts w:ascii="Arial" w:hAnsi="Arial" w:cs="Arial"/>
        <w:sz w:val="22"/>
        <w:szCs w:val="22"/>
        <w:bdr w:val="single" w:sz="4" w:space="0" w:color="auto"/>
      </w:rPr>
      <w:t xml:space="preserve">    </w:t>
    </w:r>
    <w:r>
      <w:rPr>
        <w:rFonts w:ascii="Arial" w:hAnsi="Arial" w:cs="Arial"/>
        <w:sz w:val="22"/>
        <w:szCs w:val="22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Č: </w:t>
    </w:r>
    <w:r w:rsidR="00C62CEA">
      <w:rPr>
        <w:rFonts w:ascii="Arial" w:hAnsi="Arial" w:cs="Arial"/>
        <w:sz w:val="22"/>
        <w:szCs w:val="22"/>
        <w:bdr w:val="single" w:sz="4" w:space="0" w:color="auto"/>
      </w:rPr>
      <w:t>2121090840</w:t>
    </w:r>
  </w:p>
  <w:p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:rsidR="0055784D" w:rsidRDefault="0055784D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04E8"/>
    <w:rsid w:val="00005B65"/>
    <w:rsid w:val="000744DD"/>
    <w:rsid w:val="000A7660"/>
    <w:rsid w:val="000C30D8"/>
    <w:rsid w:val="001406AD"/>
    <w:rsid w:val="00141B10"/>
    <w:rsid w:val="001D6382"/>
    <w:rsid w:val="002214D7"/>
    <w:rsid w:val="0023051C"/>
    <w:rsid w:val="002401F1"/>
    <w:rsid w:val="002C12B4"/>
    <w:rsid w:val="002D7E6D"/>
    <w:rsid w:val="0034642A"/>
    <w:rsid w:val="0035223A"/>
    <w:rsid w:val="003621F3"/>
    <w:rsid w:val="003657F5"/>
    <w:rsid w:val="00372C2E"/>
    <w:rsid w:val="00373635"/>
    <w:rsid w:val="003C72D3"/>
    <w:rsid w:val="003D056F"/>
    <w:rsid w:val="00401155"/>
    <w:rsid w:val="004A2BF3"/>
    <w:rsid w:val="004B7E54"/>
    <w:rsid w:val="005208FB"/>
    <w:rsid w:val="00521DC9"/>
    <w:rsid w:val="0055265F"/>
    <w:rsid w:val="0055784D"/>
    <w:rsid w:val="00623868"/>
    <w:rsid w:val="006253D1"/>
    <w:rsid w:val="00637F73"/>
    <w:rsid w:val="00676DB4"/>
    <w:rsid w:val="006E286A"/>
    <w:rsid w:val="00742BA0"/>
    <w:rsid w:val="007575E9"/>
    <w:rsid w:val="00757828"/>
    <w:rsid w:val="007E563C"/>
    <w:rsid w:val="008219C5"/>
    <w:rsid w:val="00836B2A"/>
    <w:rsid w:val="0085025B"/>
    <w:rsid w:val="008771A6"/>
    <w:rsid w:val="008B691A"/>
    <w:rsid w:val="00913435"/>
    <w:rsid w:val="00916772"/>
    <w:rsid w:val="009A27D0"/>
    <w:rsid w:val="009C337A"/>
    <w:rsid w:val="009D094D"/>
    <w:rsid w:val="009D5C84"/>
    <w:rsid w:val="00A14FF1"/>
    <w:rsid w:val="00A2374C"/>
    <w:rsid w:val="00A342F8"/>
    <w:rsid w:val="00A4121E"/>
    <w:rsid w:val="00A55E63"/>
    <w:rsid w:val="00A86603"/>
    <w:rsid w:val="00AA2A9D"/>
    <w:rsid w:val="00AA5B05"/>
    <w:rsid w:val="00AC0CC0"/>
    <w:rsid w:val="00AD6C8A"/>
    <w:rsid w:val="00AD749D"/>
    <w:rsid w:val="00AE3C3E"/>
    <w:rsid w:val="00B01A9E"/>
    <w:rsid w:val="00B12D27"/>
    <w:rsid w:val="00B15E67"/>
    <w:rsid w:val="00B7440A"/>
    <w:rsid w:val="00BC0F4C"/>
    <w:rsid w:val="00BF76FC"/>
    <w:rsid w:val="00C01CB7"/>
    <w:rsid w:val="00C62CEA"/>
    <w:rsid w:val="00C6583E"/>
    <w:rsid w:val="00CC3205"/>
    <w:rsid w:val="00CD545D"/>
    <w:rsid w:val="00CF7661"/>
    <w:rsid w:val="00D1242A"/>
    <w:rsid w:val="00D3138F"/>
    <w:rsid w:val="00DD5DC2"/>
    <w:rsid w:val="00E24706"/>
    <w:rsid w:val="00E90588"/>
    <w:rsid w:val="00EB4798"/>
    <w:rsid w:val="00EB55FA"/>
    <w:rsid w:val="00EE5474"/>
    <w:rsid w:val="00F252B7"/>
    <w:rsid w:val="00F404E8"/>
    <w:rsid w:val="00F817B0"/>
    <w:rsid w:val="00F94960"/>
    <w:rsid w:val="00FA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7575E9"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rsid w:val="007575E9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575E9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7575E9"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  <w:rsid w:val="007575E9"/>
  </w:style>
  <w:style w:type="paragraph" w:customStyle="1" w:styleId="TableParagraph">
    <w:name w:val="Table Paragraph"/>
    <w:basedOn w:val="Normlny"/>
    <w:uiPriority w:val="1"/>
    <w:qFormat/>
    <w:rsid w:val="007575E9"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035930104900736325msobodytext">
    <w:name w:val="m_-1035930104900736325msobodytext"/>
    <w:basedOn w:val="Normlny"/>
    <w:rsid w:val="00E2470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6778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HP_EliteDesk_800G2</cp:lastModifiedBy>
  <cp:revision>2</cp:revision>
  <cp:lastPrinted>2023-03-03T08:16:00Z</cp:lastPrinted>
  <dcterms:created xsi:type="dcterms:W3CDTF">2023-03-03T08:17:00Z</dcterms:created>
  <dcterms:modified xsi:type="dcterms:W3CDTF">2023-03-03T08:17:00Z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